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CC" w:rsidRDefault="008459CC" w:rsidP="008459CC">
      <w:pPr>
        <w:widowControl/>
        <w:spacing w:line="480" w:lineRule="exact"/>
        <w:jc w:val="left"/>
        <w:rPr>
          <w:rFonts w:ascii="方正小标宋简体" w:eastAsia="方正小标宋简体" w:hAnsi="仿宋"/>
          <w:sz w:val="36"/>
          <w:szCs w:val="40"/>
        </w:rPr>
      </w:pPr>
      <w:r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附件1</w:t>
      </w:r>
      <w:r>
        <w:rPr>
          <w:rFonts w:ascii="方正小标宋简体" w:eastAsia="方正小标宋简体" w:hAnsi="仿宋" w:hint="eastAsia"/>
          <w:sz w:val="36"/>
          <w:szCs w:val="40"/>
        </w:rPr>
        <w:t xml:space="preserve">  2020年国际双创实践周本科生学分课程聘请海外专家授课项目资助标准</w:t>
      </w:r>
    </w:p>
    <w:tbl>
      <w:tblPr>
        <w:tblW w:w="5365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688"/>
        <w:gridCol w:w="6363"/>
        <w:gridCol w:w="6455"/>
      </w:tblGrid>
      <w:tr w:rsidR="008459CC" w:rsidTr="008A2B1C">
        <w:trPr>
          <w:trHeight w:val="576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资助内容</w:t>
            </w: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资助标准</w:t>
            </w:r>
          </w:p>
        </w:tc>
        <w:tc>
          <w:tcPr>
            <w:tcW w:w="2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报销所需材料</w:t>
            </w:r>
          </w:p>
        </w:tc>
      </w:tr>
      <w:tr w:rsidR="008459CC" w:rsidTr="008A2B1C">
        <w:trPr>
          <w:trHeight w:val="583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讲课费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1600元/课时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（税后）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1.《海外专家工资签收单》；</w:t>
            </w:r>
          </w:p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专家护照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首页复印件；</w:t>
            </w:r>
          </w:p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3.如讲课费为校内教师垫支，须附上《关于申报已垫支的人员类经费的情况说明》；</w:t>
            </w:r>
          </w:p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4.《聘请短期海外专家讲学访问申请表》。</w:t>
            </w:r>
          </w:p>
        </w:tc>
      </w:tr>
      <w:tr w:rsidR="008459CC" w:rsidTr="008A2B1C">
        <w:trPr>
          <w:trHeight w:val="972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国际旅费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tabs>
                <w:tab w:val="left" w:pos="312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1.支持专家从境外到中国出（入）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境岸之间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的往返经济舱国际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舱国际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机票费用；</w:t>
            </w:r>
          </w:p>
          <w:p w:rsidR="008459CC" w:rsidRDefault="008459CC" w:rsidP="008A2B1C">
            <w:pPr>
              <w:widowControl/>
              <w:tabs>
                <w:tab w:val="left" w:pos="312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2.资助上限为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1.机票行程单或电子行程单（乘车时间、起止地点、舱位、费用等重要信息请用中文注释）；</w:t>
            </w:r>
          </w:p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外专国际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旅费为校内教师垫支，则需附上《海外专家国际/国内旅费签收单》；</w:t>
            </w:r>
          </w:p>
        </w:tc>
      </w:tr>
      <w:tr w:rsidR="008459CC" w:rsidTr="008A2B1C">
        <w:trPr>
          <w:trHeight w:val="361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城市间交通费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支持专家从中国出（入）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境口岸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往返西安的中国境内的交通费用；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报销专家本人的飞机经济舱，轮船二等舱，火车软席（含高铁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/动车一等座、全列软席列车一等座、火车软卧）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3.资助上限为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1.飞机票报销所需材料与国际旅费相同；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2.高铁火车需要往返程火车票原件。</w:t>
            </w:r>
          </w:p>
        </w:tc>
      </w:tr>
      <w:tr w:rsidR="008459CC" w:rsidTr="008A2B1C">
        <w:trPr>
          <w:trHeight w:val="510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1.支持住宿天数不超过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2.资助上限为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/人/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天。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1.住宿费发票；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2.住宿清单（客人必须显示为专家本人）；</w:t>
            </w:r>
          </w:p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3.只报销住宿费，不报销专家本人在酒店的消费，如餐费、洗衣费、电话费、mini吧消费等。</w:t>
            </w:r>
          </w:p>
        </w:tc>
      </w:tr>
      <w:tr w:rsidR="008459CC" w:rsidTr="008A2B1C">
        <w:trPr>
          <w:trHeight w:val="448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市内交通补贴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tabs>
                <w:tab w:val="left" w:pos="312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资助上限为1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，以补贴形式发放。</w:t>
            </w:r>
          </w:p>
        </w:tc>
        <w:tc>
          <w:tcPr>
            <w:tcW w:w="21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参考讲课费报销所需材料。</w:t>
            </w:r>
          </w:p>
        </w:tc>
      </w:tr>
      <w:tr w:rsidR="008459CC" w:rsidTr="008A2B1C">
        <w:trPr>
          <w:trHeight w:val="69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餐费补贴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资助上限为60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，以补贴形式发放。</w:t>
            </w:r>
          </w:p>
        </w:tc>
        <w:tc>
          <w:tcPr>
            <w:tcW w:w="21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C" w:rsidRDefault="008459CC" w:rsidP="008A2B1C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8C7EB8" w:rsidRPr="008459CC" w:rsidRDefault="008459CC" w:rsidP="008459CC">
      <w:pPr>
        <w:widowControl/>
        <w:spacing w:line="480" w:lineRule="exact"/>
        <w:jc w:val="left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7F49A6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《聘请短期海外专家讲学访问申请表》</w:t>
      </w:r>
      <w:r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一式两份</w:t>
      </w:r>
      <w:r w:rsidRPr="007F49A6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签字</w:t>
      </w:r>
      <w:r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盖章，须在海外</w:t>
      </w:r>
      <w:r w:rsidRPr="002E29BF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专家来访前10天</w:t>
      </w:r>
      <w:r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交至国际合作与交流部（南校区行政楼317室）用于资助报销，联系人：王小燕，电话：81891233，</w:t>
      </w:r>
      <w:r w:rsidRPr="007F49A6"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表格下载地址：</w:t>
      </w:r>
      <w:hyperlink r:id="rId7" w:history="1">
        <w:r>
          <w:rPr>
            <w:rStyle w:val="a6"/>
            <w:rFonts w:ascii="宋体" w:eastAsia="宋体" w:hAnsi="宋体" w:cs="宋体"/>
            <w:sz w:val="24"/>
            <w:szCs w:val="24"/>
          </w:rPr>
          <w:t>http://oice.xidian.edu.cn/wzpq1/xgxz.htm</w:t>
        </w:r>
      </w:hyperlink>
      <w:bookmarkStart w:id="0" w:name="_GoBack"/>
      <w:bookmarkEnd w:id="0"/>
    </w:p>
    <w:sectPr w:rsidR="008C7EB8" w:rsidRPr="008459CC" w:rsidSect="008459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6C" w:rsidRDefault="00B5476C" w:rsidP="008459CC">
      <w:r>
        <w:separator/>
      </w:r>
    </w:p>
  </w:endnote>
  <w:endnote w:type="continuationSeparator" w:id="0">
    <w:p w:rsidR="00B5476C" w:rsidRDefault="00B5476C" w:rsidP="0084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6C" w:rsidRDefault="00B5476C" w:rsidP="008459CC">
      <w:r>
        <w:separator/>
      </w:r>
    </w:p>
  </w:footnote>
  <w:footnote w:type="continuationSeparator" w:id="0">
    <w:p w:rsidR="00B5476C" w:rsidRDefault="00B5476C" w:rsidP="0084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B5"/>
    <w:rsid w:val="00065843"/>
    <w:rsid w:val="00095045"/>
    <w:rsid w:val="000A3B46"/>
    <w:rsid w:val="000F18AB"/>
    <w:rsid w:val="00124233"/>
    <w:rsid w:val="00163CB5"/>
    <w:rsid w:val="00216039"/>
    <w:rsid w:val="00234BAE"/>
    <w:rsid w:val="00257556"/>
    <w:rsid w:val="00295154"/>
    <w:rsid w:val="003F67C4"/>
    <w:rsid w:val="004A693B"/>
    <w:rsid w:val="004B4F5F"/>
    <w:rsid w:val="00551C07"/>
    <w:rsid w:val="00656DB1"/>
    <w:rsid w:val="006D073D"/>
    <w:rsid w:val="00773D01"/>
    <w:rsid w:val="008459CC"/>
    <w:rsid w:val="008C7EB8"/>
    <w:rsid w:val="00AC2ED1"/>
    <w:rsid w:val="00B54328"/>
    <w:rsid w:val="00B5476C"/>
    <w:rsid w:val="00BC69C1"/>
    <w:rsid w:val="00BD1074"/>
    <w:rsid w:val="00C4607A"/>
    <w:rsid w:val="00D70049"/>
    <w:rsid w:val="00E021FA"/>
    <w:rsid w:val="00F053F4"/>
    <w:rsid w:val="00F1235B"/>
    <w:rsid w:val="00F14F51"/>
    <w:rsid w:val="00F30400"/>
    <w:rsid w:val="00F90A3B"/>
    <w:rsid w:val="00F97983"/>
    <w:rsid w:val="00FC26C6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9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9CC"/>
    <w:rPr>
      <w:sz w:val="18"/>
      <w:szCs w:val="18"/>
    </w:rPr>
  </w:style>
  <w:style w:type="character" w:styleId="a6">
    <w:name w:val="Hyperlink"/>
    <w:basedOn w:val="a0"/>
    <w:qFormat/>
    <w:rsid w:val="00845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9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9CC"/>
    <w:rPr>
      <w:sz w:val="18"/>
      <w:szCs w:val="18"/>
    </w:rPr>
  </w:style>
  <w:style w:type="character" w:styleId="a6">
    <w:name w:val="Hyperlink"/>
    <w:basedOn w:val="a0"/>
    <w:qFormat/>
    <w:rsid w:val="0084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oice.xidian.edu.cn/wzpq1/xgxz.htm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2020-01-06T01:18:00Z</dcterms:created>
  <dc:creator>王梦琪</dc:creator>
  <lastModifiedBy>王梦琪</lastModifiedBy>
  <dcterms:modified xsi:type="dcterms:W3CDTF">2020-01-06T01:18:00Z</dcterms:modified>
  <revision>2</revision>
</coreProperties>
</file>