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b"/>
        <w:tblpPr w:leftFromText="180" w:rightFromText="180" w:vertAnchor="text" w:tblpY="1"/>
        <w:tblOverlap w:val="never"/>
        <w:tblW w:w="8222" w:type="dxa"/>
        <w:tblLook w:val="04A0" w:firstRow="1" w:lastRow="0" w:firstColumn="1" w:lastColumn="0" w:noHBand="0" w:noVBand="1"/>
      </w:tblPr>
      <w:tblGrid>
        <w:gridCol w:w="988"/>
        <w:gridCol w:w="4682"/>
        <w:gridCol w:w="2552"/>
      </w:tblGrid>
      <w:tr w:rsidR="00B1055B" w14:paraId="723A2AD4" w14:textId="77777777" w:rsidTr="00CE2C20">
        <w:trPr>
          <w:trHeight w:val="709"/>
        </w:trPr>
        <w:tc>
          <w:tcPr>
            <w:tcW w:w="822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0A610D" w14:textId="42E925D4" w:rsidR="00B1055B" w:rsidRDefault="007B4263" w:rsidP="00CE2C20">
            <w:pPr>
              <w:rPr>
                <w:rFonts w:ascii="华文宋体" w:eastAsia="华文宋体" w:hAnsi="华文宋体" w:cs="华文宋体"/>
                <w:bCs/>
                <w:sz w:val="32"/>
                <w:szCs w:val="32"/>
              </w:rPr>
            </w:pPr>
            <w:r>
              <w:rPr>
                <w:rFonts w:ascii="华文中宋" w:eastAsia="华文中宋" w:hAnsi="华文中宋" w:cs="华文中宋" w:hint="eastAsia"/>
                <w:bCs/>
                <w:sz w:val="36"/>
                <w:szCs w:val="36"/>
              </w:rPr>
              <w:t>电子工程学院202</w:t>
            </w:r>
            <w:r w:rsidR="003B3724">
              <w:rPr>
                <w:rFonts w:ascii="华文中宋" w:eastAsia="华文中宋" w:hAnsi="华文中宋" w:cs="华文中宋"/>
                <w:bCs/>
                <w:sz w:val="36"/>
                <w:szCs w:val="36"/>
              </w:rPr>
              <w:t>6</w:t>
            </w:r>
            <w:r w:rsidR="00FA62CB">
              <w:rPr>
                <w:rFonts w:ascii="华文中宋" w:eastAsia="华文中宋" w:hAnsi="华文中宋" w:cs="华文中宋" w:hint="eastAsia"/>
                <w:bCs/>
                <w:sz w:val="36"/>
                <w:szCs w:val="36"/>
              </w:rPr>
              <w:t>届</w:t>
            </w:r>
            <w:r>
              <w:rPr>
                <w:rFonts w:ascii="华文中宋" w:eastAsia="华文中宋" w:hAnsi="华文中宋" w:cs="华文中宋" w:hint="eastAsia"/>
                <w:bCs/>
                <w:sz w:val="36"/>
                <w:szCs w:val="36"/>
              </w:rPr>
              <w:t>推免综合素质能力加分细则</w:t>
            </w:r>
          </w:p>
        </w:tc>
      </w:tr>
      <w:tr w:rsidR="00651877" w14:paraId="612C83C0" w14:textId="77777777" w:rsidTr="00BF17DA">
        <w:trPr>
          <w:trHeight w:val="553"/>
        </w:trPr>
        <w:tc>
          <w:tcPr>
            <w:tcW w:w="98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8CCACA" w14:textId="55EBBA35" w:rsidR="00651877" w:rsidRDefault="00651877" w:rsidP="00CE2C20">
            <w:pPr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bookmarkStart w:id="0" w:name="_Hlk132103659"/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类别</w:t>
            </w:r>
          </w:p>
        </w:tc>
        <w:tc>
          <w:tcPr>
            <w:tcW w:w="468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4C9DEB" w14:textId="6DC3844E" w:rsidR="00651877" w:rsidRDefault="00651877" w:rsidP="00CE2C20">
            <w:pPr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加分细则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5327DA" w14:textId="4AF68119" w:rsidR="00651877" w:rsidRDefault="00651877" w:rsidP="00CE2C20">
            <w:pPr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备注</w:t>
            </w:r>
          </w:p>
        </w:tc>
      </w:tr>
      <w:tr w:rsidR="00651877" w14:paraId="13C346BF" w14:textId="77777777" w:rsidTr="00B300B4">
        <w:trPr>
          <w:trHeight w:val="323"/>
        </w:trPr>
        <w:tc>
          <w:tcPr>
            <w:tcW w:w="988" w:type="dxa"/>
            <w:vMerge w:val="restart"/>
            <w:shd w:val="clear" w:color="auto" w:fill="9CC2E5" w:themeFill="accent5" w:themeFillTint="99"/>
            <w:vAlign w:val="center"/>
          </w:tcPr>
          <w:p w14:paraId="36F45688" w14:textId="2D62C6BC" w:rsidR="00651877" w:rsidRDefault="00B300B4" w:rsidP="00CE2C20">
            <w:pPr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/>
                <w:bCs/>
                <w:sz w:val="24"/>
                <w:szCs w:val="24"/>
              </w:rPr>
              <w:t xml:space="preserve">                                                          </w:t>
            </w:r>
            <w:r w:rsidR="00651877">
              <w:rPr>
                <w:rFonts w:ascii="仿宋" w:eastAsia="仿宋" w:hAnsi="仿宋" w:cs="仿宋" w:hint="eastAsia"/>
                <w:bCs/>
                <w:sz w:val="24"/>
                <w:szCs w:val="24"/>
              </w:rPr>
              <w:t xml:space="preserve"> 优秀学生奖励</w:t>
            </w:r>
          </w:p>
        </w:tc>
        <w:tc>
          <w:tcPr>
            <w:tcW w:w="4682" w:type="dxa"/>
          </w:tcPr>
          <w:p w14:paraId="0E1A86FC" w14:textId="77777777" w:rsidR="00651877" w:rsidRDefault="00651877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国家级学生标兵：10分/年</w:t>
            </w:r>
          </w:p>
        </w:tc>
        <w:tc>
          <w:tcPr>
            <w:tcW w:w="2552" w:type="dxa"/>
            <w:vMerge w:val="restart"/>
            <w:vAlign w:val="center"/>
          </w:tcPr>
          <w:p w14:paraId="2AB92BC5" w14:textId="77777777" w:rsidR="00651877" w:rsidRDefault="00651877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优秀学生奖励：同年度附加分</w:t>
            </w:r>
            <w:proofErr w:type="gramStart"/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不</w:t>
            </w:r>
            <w:proofErr w:type="gramEnd"/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累计，</w:t>
            </w:r>
            <w:proofErr w:type="gramStart"/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取最高</w:t>
            </w:r>
            <w:proofErr w:type="gramEnd"/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分</w:t>
            </w:r>
          </w:p>
        </w:tc>
      </w:tr>
      <w:tr w:rsidR="00651877" w14:paraId="4588DB64" w14:textId="77777777" w:rsidTr="00B300B4">
        <w:trPr>
          <w:trHeight w:val="271"/>
        </w:trPr>
        <w:tc>
          <w:tcPr>
            <w:tcW w:w="988" w:type="dxa"/>
            <w:vMerge/>
            <w:shd w:val="clear" w:color="auto" w:fill="9CC2E5" w:themeFill="accent5" w:themeFillTint="99"/>
          </w:tcPr>
          <w:p w14:paraId="457DD6F7" w14:textId="77777777" w:rsidR="00651877" w:rsidRDefault="00651877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4682" w:type="dxa"/>
          </w:tcPr>
          <w:p w14:paraId="0F6613BC" w14:textId="77777777" w:rsidR="00651877" w:rsidRDefault="00651877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国家级优秀学生：5分/年</w:t>
            </w:r>
          </w:p>
        </w:tc>
        <w:tc>
          <w:tcPr>
            <w:tcW w:w="2552" w:type="dxa"/>
            <w:vMerge/>
          </w:tcPr>
          <w:p w14:paraId="5A0FDBFA" w14:textId="77777777" w:rsidR="00651877" w:rsidRDefault="00651877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</w:tr>
      <w:tr w:rsidR="00651877" w14:paraId="5ED4FDE5" w14:textId="77777777" w:rsidTr="00B300B4">
        <w:trPr>
          <w:trHeight w:val="233"/>
        </w:trPr>
        <w:tc>
          <w:tcPr>
            <w:tcW w:w="988" w:type="dxa"/>
            <w:vMerge/>
            <w:shd w:val="clear" w:color="auto" w:fill="9CC2E5" w:themeFill="accent5" w:themeFillTint="99"/>
          </w:tcPr>
          <w:p w14:paraId="2E5576DA" w14:textId="77777777" w:rsidR="00651877" w:rsidRDefault="00651877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4682" w:type="dxa"/>
          </w:tcPr>
          <w:p w14:paraId="65ACBD4A" w14:textId="77777777" w:rsidR="00651877" w:rsidRDefault="00651877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国家级优秀学生干部：5分/年</w:t>
            </w:r>
          </w:p>
        </w:tc>
        <w:tc>
          <w:tcPr>
            <w:tcW w:w="2552" w:type="dxa"/>
            <w:vMerge/>
          </w:tcPr>
          <w:p w14:paraId="2EE6BEE3" w14:textId="77777777" w:rsidR="00651877" w:rsidRDefault="00651877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</w:tr>
      <w:tr w:rsidR="00651877" w14:paraId="17250838" w14:textId="77777777" w:rsidTr="00B300B4">
        <w:trPr>
          <w:trHeight w:val="195"/>
        </w:trPr>
        <w:tc>
          <w:tcPr>
            <w:tcW w:w="988" w:type="dxa"/>
            <w:vMerge/>
            <w:shd w:val="clear" w:color="auto" w:fill="9CC2E5" w:themeFill="accent5" w:themeFillTint="99"/>
          </w:tcPr>
          <w:p w14:paraId="2C1D28C9" w14:textId="77777777" w:rsidR="00651877" w:rsidRDefault="00651877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4682" w:type="dxa"/>
          </w:tcPr>
          <w:p w14:paraId="5E8FA812" w14:textId="77777777" w:rsidR="00651877" w:rsidRDefault="00651877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省级学生标兵：5分/年</w:t>
            </w:r>
          </w:p>
        </w:tc>
        <w:tc>
          <w:tcPr>
            <w:tcW w:w="2552" w:type="dxa"/>
            <w:vMerge/>
          </w:tcPr>
          <w:p w14:paraId="482FAA2F" w14:textId="77777777" w:rsidR="00651877" w:rsidRDefault="00651877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</w:tr>
      <w:tr w:rsidR="00651877" w14:paraId="26BBFCA2" w14:textId="77777777" w:rsidTr="00B300B4">
        <w:trPr>
          <w:trHeight w:val="271"/>
        </w:trPr>
        <w:tc>
          <w:tcPr>
            <w:tcW w:w="988" w:type="dxa"/>
            <w:vMerge/>
            <w:shd w:val="clear" w:color="auto" w:fill="9CC2E5" w:themeFill="accent5" w:themeFillTint="99"/>
          </w:tcPr>
          <w:p w14:paraId="02B91481" w14:textId="77777777" w:rsidR="00651877" w:rsidRDefault="00651877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4682" w:type="dxa"/>
          </w:tcPr>
          <w:p w14:paraId="2C02D9AB" w14:textId="77777777" w:rsidR="00651877" w:rsidRDefault="00651877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省部级优秀学生：4分/年</w:t>
            </w:r>
          </w:p>
        </w:tc>
        <w:tc>
          <w:tcPr>
            <w:tcW w:w="2552" w:type="dxa"/>
            <w:vMerge/>
          </w:tcPr>
          <w:p w14:paraId="04655149" w14:textId="77777777" w:rsidR="00651877" w:rsidRDefault="00651877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</w:tr>
      <w:tr w:rsidR="00651877" w14:paraId="3527B5AE" w14:textId="77777777" w:rsidTr="00B300B4">
        <w:trPr>
          <w:trHeight w:val="233"/>
        </w:trPr>
        <w:tc>
          <w:tcPr>
            <w:tcW w:w="988" w:type="dxa"/>
            <w:vMerge/>
            <w:shd w:val="clear" w:color="auto" w:fill="9CC2E5" w:themeFill="accent5" w:themeFillTint="99"/>
          </w:tcPr>
          <w:p w14:paraId="14D7ACB2" w14:textId="77777777" w:rsidR="00651877" w:rsidRDefault="00651877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4682" w:type="dxa"/>
          </w:tcPr>
          <w:p w14:paraId="5F30E30E" w14:textId="77777777" w:rsidR="00651877" w:rsidRDefault="00651877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省部级优秀学生干部：4分/年</w:t>
            </w:r>
          </w:p>
        </w:tc>
        <w:tc>
          <w:tcPr>
            <w:tcW w:w="2552" w:type="dxa"/>
            <w:vMerge/>
          </w:tcPr>
          <w:p w14:paraId="71838233" w14:textId="77777777" w:rsidR="00651877" w:rsidRDefault="00651877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</w:tr>
      <w:tr w:rsidR="00651877" w14:paraId="5E6AE947" w14:textId="77777777" w:rsidTr="00B300B4">
        <w:trPr>
          <w:trHeight w:val="351"/>
        </w:trPr>
        <w:tc>
          <w:tcPr>
            <w:tcW w:w="988" w:type="dxa"/>
            <w:vMerge/>
            <w:shd w:val="clear" w:color="auto" w:fill="9CC2E5" w:themeFill="accent5" w:themeFillTint="99"/>
          </w:tcPr>
          <w:p w14:paraId="4F71B6AB" w14:textId="77777777" w:rsidR="00651877" w:rsidRDefault="00651877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4682" w:type="dxa"/>
          </w:tcPr>
          <w:p w14:paraId="3F5ED12C" w14:textId="77777777" w:rsidR="00651877" w:rsidRDefault="00651877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校级学生标兵：2分/年</w:t>
            </w:r>
          </w:p>
        </w:tc>
        <w:tc>
          <w:tcPr>
            <w:tcW w:w="2552" w:type="dxa"/>
            <w:vMerge/>
          </w:tcPr>
          <w:p w14:paraId="338B61BF" w14:textId="77777777" w:rsidR="00651877" w:rsidRDefault="00651877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</w:tr>
      <w:tr w:rsidR="00651877" w14:paraId="3C46103F" w14:textId="77777777" w:rsidTr="00B300B4">
        <w:trPr>
          <w:trHeight w:val="285"/>
        </w:trPr>
        <w:tc>
          <w:tcPr>
            <w:tcW w:w="988" w:type="dxa"/>
            <w:vMerge/>
            <w:shd w:val="clear" w:color="auto" w:fill="9CC2E5" w:themeFill="accent5" w:themeFillTint="99"/>
          </w:tcPr>
          <w:p w14:paraId="468425A1" w14:textId="77777777" w:rsidR="00651877" w:rsidRDefault="00651877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4682" w:type="dxa"/>
          </w:tcPr>
          <w:p w14:paraId="194300E1" w14:textId="77777777" w:rsidR="00651877" w:rsidRDefault="00651877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校级优秀学生：1分/年</w:t>
            </w:r>
          </w:p>
        </w:tc>
        <w:tc>
          <w:tcPr>
            <w:tcW w:w="2552" w:type="dxa"/>
            <w:vMerge/>
          </w:tcPr>
          <w:p w14:paraId="3A8569B7" w14:textId="77777777" w:rsidR="00651877" w:rsidRDefault="00651877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</w:tr>
      <w:tr w:rsidR="00651877" w14:paraId="6F5D5D05" w14:textId="77777777" w:rsidTr="00B300B4">
        <w:trPr>
          <w:trHeight w:val="233"/>
        </w:trPr>
        <w:tc>
          <w:tcPr>
            <w:tcW w:w="988" w:type="dxa"/>
            <w:vMerge/>
            <w:shd w:val="clear" w:color="auto" w:fill="9CC2E5" w:themeFill="accent5" w:themeFillTint="99"/>
          </w:tcPr>
          <w:p w14:paraId="66EA079E" w14:textId="77777777" w:rsidR="00651877" w:rsidRDefault="00651877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4682" w:type="dxa"/>
          </w:tcPr>
          <w:p w14:paraId="33EB2D87" w14:textId="77777777" w:rsidR="00651877" w:rsidRDefault="00651877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校级优秀学生干部：1分/年</w:t>
            </w:r>
          </w:p>
        </w:tc>
        <w:tc>
          <w:tcPr>
            <w:tcW w:w="2552" w:type="dxa"/>
            <w:vMerge/>
          </w:tcPr>
          <w:p w14:paraId="603E6F74" w14:textId="77777777" w:rsidR="00651877" w:rsidRDefault="00651877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</w:tr>
      <w:tr w:rsidR="00651877" w14:paraId="721D17BF" w14:textId="77777777" w:rsidTr="00B300B4">
        <w:trPr>
          <w:trHeight w:val="281"/>
        </w:trPr>
        <w:tc>
          <w:tcPr>
            <w:tcW w:w="988" w:type="dxa"/>
            <w:vMerge/>
            <w:shd w:val="clear" w:color="auto" w:fill="9CC2E5" w:themeFill="accent5" w:themeFillTint="99"/>
          </w:tcPr>
          <w:p w14:paraId="6BC68545" w14:textId="77777777" w:rsidR="00651877" w:rsidRDefault="00651877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4682" w:type="dxa"/>
          </w:tcPr>
          <w:p w14:paraId="009A7053" w14:textId="77777777" w:rsidR="00651877" w:rsidRDefault="00651877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校级优秀党员：1分/年</w:t>
            </w:r>
          </w:p>
        </w:tc>
        <w:tc>
          <w:tcPr>
            <w:tcW w:w="2552" w:type="dxa"/>
            <w:vMerge/>
          </w:tcPr>
          <w:p w14:paraId="3FD3D86D" w14:textId="77777777" w:rsidR="00651877" w:rsidRDefault="00651877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</w:tr>
      <w:tr w:rsidR="00651877" w14:paraId="639CBC99" w14:textId="77777777" w:rsidTr="00B300B4">
        <w:trPr>
          <w:trHeight w:val="243"/>
        </w:trPr>
        <w:tc>
          <w:tcPr>
            <w:tcW w:w="988" w:type="dxa"/>
            <w:vMerge/>
            <w:shd w:val="clear" w:color="auto" w:fill="9CC2E5" w:themeFill="accent5" w:themeFillTint="99"/>
          </w:tcPr>
          <w:p w14:paraId="6124FEEF" w14:textId="77777777" w:rsidR="00651877" w:rsidRDefault="00651877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4682" w:type="dxa"/>
          </w:tcPr>
          <w:p w14:paraId="6BB1AE33" w14:textId="77777777" w:rsidR="00651877" w:rsidRDefault="00651877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校级优秀团员：0.5分/年</w:t>
            </w:r>
          </w:p>
        </w:tc>
        <w:tc>
          <w:tcPr>
            <w:tcW w:w="2552" w:type="dxa"/>
            <w:vMerge/>
          </w:tcPr>
          <w:p w14:paraId="1A74C095" w14:textId="77777777" w:rsidR="00651877" w:rsidRDefault="00651877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</w:tr>
      <w:tr w:rsidR="00651877" w14:paraId="61B583DD" w14:textId="77777777" w:rsidTr="00B300B4">
        <w:trPr>
          <w:trHeight w:val="277"/>
        </w:trPr>
        <w:tc>
          <w:tcPr>
            <w:tcW w:w="988" w:type="dxa"/>
            <w:vMerge/>
            <w:shd w:val="clear" w:color="auto" w:fill="9CC2E5" w:themeFill="accent5" w:themeFillTint="99"/>
          </w:tcPr>
          <w:p w14:paraId="0EFC1646" w14:textId="77777777" w:rsidR="00651877" w:rsidRDefault="00651877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4682" w:type="dxa"/>
          </w:tcPr>
          <w:p w14:paraId="1F9DE47E" w14:textId="77777777" w:rsidR="00651877" w:rsidRDefault="00651877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校级优秀团干：0.8分/年</w:t>
            </w:r>
          </w:p>
        </w:tc>
        <w:tc>
          <w:tcPr>
            <w:tcW w:w="2552" w:type="dxa"/>
            <w:vMerge/>
          </w:tcPr>
          <w:p w14:paraId="075375C4" w14:textId="77777777" w:rsidR="00651877" w:rsidRDefault="00651877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</w:tr>
      <w:tr w:rsidR="00F861A4" w14:paraId="4F4D672B" w14:textId="77777777" w:rsidTr="00CE2C20">
        <w:tc>
          <w:tcPr>
            <w:tcW w:w="988" w:type="dxa"/>
            <w:vMerge w:val="restart"/>
            <w:shd w:val="clear" w:color="auto" w:fill="FFE599" w:themeFill="accent4" w:themeFillTint="66"/>
            <w:vAlign w:val="center"/>
          </w:tcPr>
          <w:p w14:paraId="0B909BB7" w14:textId="77777777" w:rsidR="00F861A4" w:rsidRDefault="00F861A4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  <w:shd w:val="clear" w:color="auto" w:fill="FFE599" w:themeFill="accent4" w:themeFillTint="66"/>
              </w:rPr>
              <w:t>学科竞赛加分规则</w:t>
            </w:r>
          </w:p>
        </w:tc>
        <w:tc>
          <w:tcPr>
            <w:tcW w:w="4682" w:type="dxa"/>
            <w:shd w:val="clear" w:color="auto" w:fill="auto"/>
          </w:tcPr>
          <w:p w14:paraId="087C5DD1" w14:textId="77777777" w:rsidR="00F861A4" w:rsidRDefault="00F861A4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学科竞赛国家级一等奖（含国际一等奖）：10分/项</w:t>
            </w:r>
          </w:p>
        </w:tc>
        <w:tc>
          <w:tcPr>
            <w:tcW w:w="2552" w:type="dxa"/>
            <w:vMerge w:val="restart"/>
            <w:shd w:val="clear" w:color="auto" w:fill="auto"/>
          </w:tcPr>
          <w:p w14:paraId="2627DDEA" w14:textId="2C84BB2A" w:rsidR="00F861A4" w:rsidRDefault="00F861A4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团队合作类竞赛</w:t>
            </w:r>
            <w:r w:rsidR="001971EF">
              <w:rPr>
                <w:rFonts w:ascii="仿宋" w:eastAsia="仿宋" w:hAnsi="仿宋" w:cs="仿宋" w:hint="eastAsia"/>
                <w:bCs/>
                <w:sz w:val="24"/>
                <w:szCs w:val="24"/>
              </w:rPr>
              <w:t>（电赛、数模除外）</w:t>
            </w: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，按照证书上排名乘以相应系数进行加分，</w:t>
            </w:r>
            <w:proofErr w:type="gramStart"/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一</w:t>
            </w:r>
            <w:proofErr w:type="gramEnd"/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作*1，二作*0.8，三作*0.6，</w:t>
            </w:r>
            <w:proofErr w:type="gramStart"/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四作</w:t>
            </w:r>
            <w:proofErr w:type="gramEnd"/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*0.4，五作*0.2，</w:t>
            </w:r>
            <w:proofErr w:type="gramStart"/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其余*</w:t>
            </w:r>
            <w:proofErr w:type="gramEnd"/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0.1（例，省级互联网+金奖，</w:t>
            </w:r>
            <w:proofErr w:type="gramStart"/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一</w:t>
            </w:r>
            <w:proofErr w:type="gramEnd"/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作5*1分，二作5*0.8分，以此类推</w:t>
            </w:r>
            <w:r w:rsidR="003E4C77">
              <w:rPr>
                <w:rFonts w:ascii="仿宋" w:eastAsia="仿宋" w:hAnsi="仿宋" w:cs="仿宋" w:hint="eastAsia"/>
                <w:bCs/>
                <w:sz w:val="24"/>
                <w:szCs w:val="24"/>
              </w:rPr>
              <w:t>，校级互联网+只加前五作</w:t>
            </w: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）。对于学校认定为突出特长的奖项，认定人数为N，前N人加分系数为1，从第N</w:t>
            </w:r>
            <w:r>
              <w:rPr>
                <w:rFonts w:ascii="仿宋" w:eastAsia="仿宋" w:hAnsi="仿宋" w:cs="仿宋"/>
                <w:bCs/>
                <w:sz w:val="24"/>
                <w:szCs w:val="24"/>
              </w:rPr>
              <w:t>+1</w:t>
            </w: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人按照系数递减进行加分。（例：互联网+全国银奖1、2、3作由学校认定为突出</w:t>
            </w:r>
            <w:proofErr w:type="gramStart"/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特长奖</w:t>
            </w:r>
            <w:proofErr w:type="gramEnd"/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分别加8*1分，4</w:t>
            </w:r>
            <w:proofErr w:type="gramStart"/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作加</w:t>
            </w:r>
            <w:proofErr w:type="gramEnd"/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8*0.8分，以此类推）。</w:t>
            </w:r>
          </w:p>
        </w:tc>
      </w:tr>
      <w:bookmarkEnd w:id="0"/>
      <w:tr w:rsidR="00F861A4" w14:paraId="1F703DC9" w14:textId="77777777" w:rsidTr="00CE2C20">
        <w:tc>
          <w:tcPr>
            <w:tcW w:w="988" w:type="dxa"/>
            <w:vMerge/>
            <w:shd w:val="clear" w:color="auto" w:fill="FFE599" w:themeFill="accent4" w:themeFillTint="66"/>
          </w:tcPr>
          <w:p w14:paraId="677BC7FE" w14:textId="77777777" w:rsidR="00F861A4" w:rsidRDefault="00F861A4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4682" w:type="dxa"/>
            <w:shd w:val="clear" w:color="auto" w:fill="auto"/>
          </w:tcPr>
          <w:p w14:paraId="71274B59" w14:textId="77777777" w:rsidR="00F861A4" w:rsidRDefault="00F861A4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学科竞赛国家级二等奖（含国际二等奖）：8分/项</w:t>
            </w:r>
          </w:p>
        </w:tc>
        <w:tc>
          <w:tcPr>
            <w:tcW w:w="2552" w:type="dxa"/>
            <w:vMerge/>
            <w:shd w:val="clear" w:color="auto" w:fill="auto"/>
          </w:tcPr>
          <w:p w14:paraId="0B829B62" w14:textId="77777777" w:rsidR="00F861A4" w:rsidRDefault="00F861A4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</w:tr>
      <w:tr w:rsidR="00F861A4" w14:paraId="6FA2E373" w14:textId="77777777" w:rsidTr="00CE2C20">
        <w:tc>
          <w:tcPr>
            <w:tcW w:w="988" w:type="dxa"/>
            <w:vMerge/>
            <w:shd w:val="clear" w:color="auto" w:fill="FFE599" w:themeFill="accent4" w:themeFillTint="66"/>
          </w:tcPr>
          <w:p w14:paraId="2FFF08FC" w14:textId="77777777" w:rsidR="00F861A4" w:rsidRDefault="00F861A4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4682" w:type="dxa"/>
            <w:shd w:val="clear" w:color="auto" w:fill="auto"/>
          </w:tcPr>
          <w:p w14:paraId="09F8C195" w14:textId="77777777" w:rsidR="00F861A4" w:rsidRDefault="00F861A4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学科竞赛国家级三等奖：6分/项</w:t>
            </w:r>
          </w:p>
        </w:tc>
        <w:tc>
          <w:tcPr>
            <w:tcW w:w="2552" w:type="dxa"/>
            <w:vMerge/>
            <w:shd w:val="clear" w:color="auto" w:fill="auto"/>
          </w:tcPr>
          <w:p w14:paraId="272728CD" w14:textId="77777777" w:rsidR="00F861A4" w:rsidRDefault="00F861A4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</w:tr>
      <w:tr w:rsidR="00F861A4" w14:paraId="5A3B60DF" w14:textId="77777777" w:rsidTr="00CE2C20">
        <w:tc>
          <w:tcPr>
            <w:tcW w:w="988" w:type="dxa"/>
            <w:vMerge/>
            <w:shd w:val="clear" w:color="auto" w:fill="FFE599" w:themeFill="accent4" w:themeFillTint="66"/>
          </w:tcPr>
          <w:p w14:paraId="56FC95FB" w14:textId="77777777" w:rsidR="00F861A4" w:rsidRDefault="00F861A4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4682" w:type="dxa"/>
            <w:shd w:val="clear" w:color="auto" w:fill="auto"/>
          </w:tcPr>
          <w:p w14:paraId="41749408" w14:textId="77777777" w:rsidR="00F861A4" w:rsidRDefault="00F861A4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学科竞赛国家级优秀奖：4分/项</w:t>
            </w:r>
          </w:p>
        </w:tc>
        <w:tc>
          <w:tcPr>
            <w:tcW w:w="2552" w:type="dxa"/>
            <w:vMerge/>
            <w:shd w:val="clear" w:color="auto" w:fill="auto"/>
          </w:tcPr>
          <w:p w14:paraId="305FD6E4" w14:textId="77777777" w:rsidR="00F861A4" w:rsidRDefault="00F861A4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</w:tr>
      <w:tr w:rsidR="00F861A4" w14:paraId="3BB528EC" w14:textId="77777777" w:rsidTr="00CE2C20">
        <w:tc>
          <w:tcPr>
            <w:tcW w:w="988" w:type="dxa"/>
            <w:vMerge/>
            <w:shd w:val="clear" w:color="auto" w:fill="FFE599" w:themeFill="accent4" w:themeFillTint="66"/>
          </w:tcPr>
          <w:p w14:paraId="330037F5" w14:textId="77777777" w:rsidR="00F861A4" w:rsidRDefault="00F861A4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4682" w:type="dxa"/>
            <w:shd w:val="clear" w:color="auto" w:fill="auto"/>
          </w:tcPr>
          <w:p w14:paraId="52AA2790" w14:textId="77777777" w:rsidR="00F861A4" w:rsidRDefault="00F861A4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学科竞赛省部级特等奖：6分/项</w:t>
            </w:r>
          </w:p>
        </w:tc>
        <w:tc>
          <w:tcPr>
            <w:tcW w:w="2552" w:type="dxa"/>
            <w:vMerge/>
            <w:shd w:val="clear" w:color="auto" w:fill="auto"/>
          </w:tcPr>
          <w:p w14:paraId="64BCA1C4" w14:textId="77777777" w:rsidR="00F861A4" w:rsidRDefault="00F861A4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</w:tr>
      <w:tr w:rsidR="00F861A4" w14:paraId="15CE1F65" w14:textId="77777777" w:rsidTr="00CE2C20">
        <w:tc>
          <w:tcPr>
            <w:tcW w:w="988" w:type="dxa"/>
            <w:vMerge/>
            <w:shd w:val="clear" w:color="auto" w:fill="FFE599" w:themeFill="accent4" w:themeFillTint="66"/>
          </w:tcPr>
          <w:p w14:paraId="2FEFB8AE" w14:textId="77777777" w:rsidR="00F861A4" w:rsidRDefault="00F861A4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4682" w:type="dxa"/>
            <w:shd w:val="clear" w:color="auto" w:fill="auto"/>
          </w:tcPr>
          <w:p w14:paraId="2E42FED1" w14:textId="77777777" w:rsidR="00F861A4" w:rsidRDefault="00F861A4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学科竞赛省部级一等奖：5分/项</w:t>
            </w:r>
          </w:p>
        </w:tc>
        <w:tc>
          <w:tcPr>
            <w:tcW w:w="2552" w:type="dxa"/>
            <w:vMerge/>
            <w:shd w:val="clear" w:color="auto" w:fill="auto"/>
          </w:tcPr>
          <w:p w14:paraId="5B3674C3" w14:textId="77777777" w:rsidR="00F861A4" w:rsidRDefault="00F861A4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</w:tr>
      <w:tr w:rsidR="00F861A4" w14:paraId="3E7530D4" w14:textId="77777777" w:rsidTr="00CE2C20">
        <w:tc>
          <w:tcPr>
            <w:tcW w:w="988" w:type="dxa"/>
            <w:vMerge/>
            <w:shd w:val="clear" w:color="auto" w:fill="FFE599" w:themeFill="accent4" w:themeFillTint="66"/>
          </w:tcPr>
          <w:p w14:paraId="1F971C8B" w14:textId="77777777" w:rsidR="00F861A4" w:rsidRDefault="00F861A4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4682" w:type="dxa"/>
            <w:shd w:val="clear" w:color="auto" w:fill="auto"/>
          </w:tcPr>
          <w:p w14:paraId="56A56A91" w14:textId="77777777" w:rsidR="00F861A4" w:rsidRDefault="00F861A4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学科竞赛省部级二等奖：4分/项</w:t>
            </w:r>
          </w:p>
        </w:tc>
        <w:tc>
          <w:tcPr>
            <w:tcW w:w="2552" w:type="dxa"/>
            <w:vMerge/>
            <w:shd w:val="clear" w:color="auto" w:fill="auto"/>
          </w:tcPr>
          <w:p w14:paraId="22F61A6A" w14:textId="77777777" w:rsidR="00F861A4" w:rsidRDefault="00F861A4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</w:tr>
      <w:tr w:rsidR="00F861A4" w14:paraId="59D92604" w14:textId="77777777" w:rsidTr="00CE2C20">
        <w:tc>
          <w:tcPr>
            <w:tcW w:w="988" w:type="dxa"/>
            <w:vMerge/>
            <w:shd w:val="clear" w:color="auto" w:fill="FFE599" w:themeFill="accent4" w:themeFillTint="66"/>
          </w:tcPr>
          <w:p w14:paraId="30DF16B9" w14:textId="77777777" w:rsidR="00F861A4" w:rsidRDefault="00F861A4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4682" w:type="dxa"/>
            <w:shd w:val="clear" w:color="auto" w:fill="auto"/>
          </w:tcPr>
          <w:p w14:paraId="6AF18351" w14:textId="77777777" w:rsidR="00F861A4" w:rsidRDefault="00F861A4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学科竞赛省部级三等奖：3分/项</w:t>
            </w:r>
          </w:p>
        </w:tc>
        <w:tc>
          <w:tcPr>
            <w:tcW w:w="2552" w:type="dxa"/>
            <w:vMerge/>
            <w:shd w:val="clear" w:color="auto" w:fill="auto"/>
          </w:tcPr>
          <w:p w14:paraId="4E47A20D" w14:textId="77777777" w:rsidR="00F861A4" w:rsidRDefault="00F861A4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</w:tr>
      <w:tr w:rsidR="00F861A4" w14:paraId="7D1B831A" w14:textId="77777777" w:rsidTr="00CE2C20">
        <w:tc>
          <w:tcPr>
            <w:tcW w:w="988" w:type="dxa"/>
            <w:vMerge/>
            <w:shd w:val="clear" w:color="auto" w:fill="FFE599" w:themeFill="accent4" w:themeFillTint="66"/>
          </w:tcPr>
          <w:p w14:paraId="7A945020" w14:textId="77777777" w:rsidR="00F861A4" w:rsidRDefault="00F861A4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4682" w:type="dxa"/>
            <w:shd w:val="clear" w:color="auto" w:fill="auto"/>
          </w:tcPr>
          <w:p w14:paraId="6FEC2236" w14:textId="77777777" w:rsidR="00F861A4" w:rsidRDefault="00F861A4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学科竞赛省部级优秀奖：2分/项</w:t>
            </w:r>
          </w:p>
        </w:tc>
        <w:tc>
          <w:tcPr>
            <w:tcW w:w="2552" w:type="dxa"/>
            <w:vMerge/>
            <w:shd w:val="clear" w:color="auto" w:fill="auto"/>
          </w:tcPr>
          <w:p w14:paraId="50E95CFD" w14:textId="77777777" w:rsidR="00F861A4" w:rsidRDefault="00F861A4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</w:tr>
      <w:tr w:rsidR="00F861A4" w14:paraId="672AF19E" w14:textId="77777777" w:rsidTr="00CE2C20">
        <w:tc>
          <w:tcPr>
            <w:tcW w:w="988" w:type="dxa"/>
            <w:vMerge/>
            <w:shd w:val="clear" w:color="auto" w:fill="FFE599" w:themeFill="accent4" w:themeFillTint="66"/>
          </w:tcPr>
          <w:p w14:paraId="23818963" w14:textId="77777777" w:rsidR="00F861A4" w:rsidRDefault="00F861A4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4682" w:type="dxa"/>
            <w:shd w:val="clear" w:color="auto" w:fill="auto"/>
          </w:tcPr>
          <w:p w14:paraId="54DC0734" w14:textId="77777777" w:rsidR="00F861A4" w:rsidRDefault="00F861A4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学科竞赛校级特等奖：1.5分/项</w:t>
            </w:r>
          </w:p>
        </w:tc>
        <w:tc>
          <w:tcPr>
            <w:tcW w:w="2552" w:type="dxa"/>
            <w:vMerge/>
            <w:shd w:val="clear" w:color="auto" w:fill="auto"/>
          </w:tcPr>
          <w:p w14:paraId="180D3128" w14:textId="77777777" w:rsidR="00F861A4" w:rsidRDefault="00F861A4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</w:tr>
      <w:tr w:rsidR="00F861A4" w14:paraId="770CD6F4" w14:textId="77777777" w:rsidTr="00CE2C20">
        <w:tc>
          <w:tcPr>
            <w:tcW w:w="988" w:type="dxa"/>
            <w:vMerge/>
            <w:shd w:val="clear" w:color="auto" w:fill="FFE599" w:themeFill="accent4" w:themeFillTint="66"/>
          </w:tcPr>
          <w:p w14:paraId="7584361A" w14:textId="77777777" w:rsidR="00F861A4" w:rsidRDefault="00F861A4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4682" w:type="dxa"/>
            <w:shd w:val="clear" w:color="auto" w:fill="auto"/>
          </w:tcPr>
          <w:p w14:paraId="2E9BA442" w14:textId="77777777" w:rsidR="00F861A4" w:rsidRDefault="00F861A4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学科竞赛校级一等奖：1分/项</w:t>
            </w:r>
          </w:p>
        </w:tc>
        <w:tc>
          <w:tcPr>
            <w:tcW w:w="2552" w:type="dxa"/>
            <w:vMerge/>
            <w:shd w:val="clear" w:color="auto" w:fill="auto"/>
          </w:tcPr>
          <w:p w14:paraId="23F955F0" w14:textId="77777777" w:rsidR="00F861A4" w:rsidRDefault="00F861A4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</w:tr>
      <w:tr w:rsidR="00F861A4" w14:paraId="22A89B14" w14:textId="77777777" w:rsidTr="00B300B4">
        <w:trPr>
          <w:trHeight w:val="325"/>
        </w:trPr>
        <w:tc>
          <w:tcPr>
            <w:tcW w:w="988" w:type="dxa"/>
            <w:vMerge/>
            <w:shd w:val="clear" w:color="auto" w:fill="FFE599" w:themeFill="accent4" w:themeFillTint="66"/>
          </w:tcPr>
          <w:p w14:paraId="429F57D6" w14:textId="77777777" w:rsidR="00F861A4" w:rsidRDefault="00F861A4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4682" w:type="dxa"/>
            <w:shd w:val="clear" w:color="auto" w:fill="auto"/>
          </w:tcPr>
          <w:p w14:paraId="2EF68831" w14:textId="77777777" w:rsidR="00F861A4" w:rsidRDefault="00F861A4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学科竞赛校级二等奖：0.6分/项</w:t>
            </w:r>
          </w:p>
        </w:tc>
        <w:tc>
          <w:tcPr>
            <w:tcW w:w="2552" w:type="dxa"/>
            <w:vMerge/>
            <w:shd w:val="clear" w:color="auto" w:fill="auto"/>
          </w:tcPr>
          <w:p w14:paraId="42D39957" w14:textId="77777777" w:rsidR="00F861A4" w:rsidRDefault="00F861A4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</w:tr>
      <w:tr w:rsidR="00F861A4" w14:paraId="3C4687DA" w14:textId="77777777" w:rsidTr="00CE2C20">
        <w:tc>
          <w:tcPr>
            <w:tcW w:w="988" w:type="dxa"/>
            <w:vMerge/>
            <w:shd w:val="clear" w:color="auto" w:fill="FFE599" w:themeFill="accent4" w:themeFillTint="66"/>
          </w:tcPr>
          <w:p w14:paraId="39521AFE" w14:textId="77777777" w:rsidR="00F861A4" w:rsidRDefault="00F861A4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4682" w:type="dxa"/>
            <w:shd w:val="clear" w:color="auto" w:fill="auto"/>
          </w:tcPr>
          <w:p w14:paraId="353348A5" w14:textId="77777777" w:rsidR="00F861A4" w:rsidRDefault="00F861A4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学科竞赛校级三等奖：0.3分/项</w:t>
            </w:r>
          </w:p>
        </w:tc>
        <w:tc>
          <w:tcPr>
            <w:tcW w:w="2552" w:type="dxa"/>
            <w:vMerge/>
            <w:shd w:val="clear" w:color="auto" w:fill="auto"/>
          </w:tcPr>
          <w:p w14:paraId="0B76B02C" w14:textId="77777777" w:rsidR="00F861A4" w:rsidRDefault="00F861A4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</w:tr>
      <w:tr w:rsidR="00F861A4" w14:paraId="12707A8C" w14:textId="77777777" w:rsidTr="00CE2C20">
        <w:trPr>
          <w:trHeight w:val="518"/>
        </w:trPr>
        <w:tc>
          <w:tcPr>
            <w:tcW w:w="988" w:type="dxa"/>
            <w:vMerge/>
            <w:shd w:val="clear" w:color="auto" w:fill="FFE599" w:themeFill="accent4" w:themeFillTint="66"/>
          </w:tcPr>
          <w:p w14:paraId="78D69713" w14:textId="77777777" w:rsidR="00F861A4" w:rsidRDefault="00F861A4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4682" w:type="dxa"/>
            <w:shd w:val="clear" w:color="auto" w:fill="auto"/>
            <w:vAlign w:val="center"/>
          </w:tcPr>
          <w:p w14:paraId="5126769E" w14:textId="77777777" w:rsidR="00F861A4" w:rsidRDefault="00F861A4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国际大学生数学建模竞赛，O、F奖10分/项，M奖8分/项，H奖6分/项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40342AAA" w14:textId="13A8E359" w:rsidR="00F861A4" w:rsidRDefault="00F861A4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</w:tr>
      <w:tr w:rsidR="00651877" w14:paraId="620042BA" w14:textId="77777777" w:rsidTr="00CE2C20">
        <w:tc>
          <w:tcPr>
            <w:tcW w:w="988" w:type="dxa"/>
            <w:vMerge w:val="restart"/>
            <w:shd w:val="clear" w:color="auto" w:fill="C5E0B3" w:themeFill="accent6" w:themeFillTint="66"/>
            <w:vAlign w:val="center"/>
          </w:tcPr>
          <w:p w14:paraId="0019F7A6" w14:textId="77777777" w:rsidR="00651877" w:rsidRDefault="00651877" w:rsidP="00CE2C20">
            <w:pPr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创新与能力奖励</w:t>
            </w:r>
          </w:p>
        </w:tc>
        <w:tc>
          <w:tcPr>
            <w:tcW w:w="4682" w:type="dxa"/>
          </w:tcPr>
          <w:p w14:paraId="729DA070" w14:textId="77777777" w:rsidR="00651877" w:rsidRDefault="00651877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大学生创新创业训练计划国家级第一名项目组：10/10/10其余作者8分</w:t>
            </w:r>
          </w:p>
        </w:tc>
        <w:tc>
          <w:tcPr>
            <w:tcW w:w="2552" w:type="dxa"/>
            <w:vMerge w:val="restart"/>
            <w:vAlign w:val="center"/>
          </w:tcPr>
          <w:p w14:paraId="2420CD9E" w14:textId="77777777" w:rsidR="00651877" w:rsidRDefault="00651877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专利及论文发表（录用）时间</w:t>
            </w:r>
            <w:proofErr w:type="gramStart"/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截止推免当年8月31日</w:t>
            </w:r>
            <w:proofErr w:type="gramEnd"/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；</w:t>
            </w:r>
          </w:p>
          <w:p w14:paraId="197CF3A7" w14:textId="77777777" w:rsidR="00651877" w:rsidRDefault="00651877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学生与直系亲属或学历、职称、职务明显高于本人者（除指导教师</w:t>
            </w: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lastRenderedPageBreak/>
              <w:t>1人之外）合作的科研成果、竞赛奖项等仅作为参考，不纳入学生本人</w:t>
            </w:r>
            <w:proofErr w:type="gramStart"/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推免综合</w:t>
            </w:r>
            <w:proofErr w:type="gramEnd"/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素质能力评定的指标体系，同等条件下可优先考虑</w:t>
            </w:r>
          </w:p>
        </w:tc>
      </w:tr>
      <w:tr w:rsidR="00651877" w14:paraId="7DA7E1D2" w14:textId="77777777" w:rsidTr="00CE2C20">
        <w:tc>
          <w:tcPr>
            <w:tcW w:w="988" w:type="dxa"/>
            <w:vMerge/>
            <w:shd w:val="clear" w:color="auto" w:fill="C5E0B3" w:themeFill="accent6" w:themeFillTint="66"/>
          </w:tcPr>
          <w:p w14:paraId="3F0CB582" w14:textId="77777777" w:rsidR="00651877" w:rsidRDefault="00651877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4682" w:type="dxa"/>
          </w:tcPr>
          <w:p w14:paraId="257A8A55" w14:textId="77777777" w:rsidR="00651877" w:rsidRDefault="00651877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大学生创新创业训练计划国家级第二名项目组：10/10/8其余作者6分</w:t>
            </w:r>
          </w:p>
        </w:tc>
        <w:tc>
          <w:tcPr>
            <w:tcW w:w="2552" w:type="dxa"/>
            <w:vMerge/>
          </w:tcPr>
          <w:p w14:paraId="691994C0" w14:textId="77777777" w:rsidR="00651877" w:rsidRDefault="00651877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</w:tr>
      <w:tr w:rsidR="00651877" w14:paraId="7B236265" w14:textId="77777777" w:rsidTr="00CE2C20">
        <w:tc>
          <w:tcPr>
            <w:tcW w:w="988" w:type="dxa"/>
            <w:vMerge/>
            <w:shd w:val="clear" w:color="auto" w:fill="C5E0B3" w:themeFill="accent6" w:themeFillTint="66"/>
          </w:tcPr>
          <w:p w14:paraId="2C8F35DE" w14:textId="77777777" w:rsidR="00651877" w:rsidRDefault="00651877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4682" w:type="dxa"/>
          </w:tcPr>
          <w:p w14:paraId="261B4814" w14:textId="77777777" w:rsidR="00651877" w:rsidRDefault="00651877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大学生创新创业训练计划国家级第三至五名项目组：10/8/6其余作者4分</w:t>
            </w:r>
          </w:p>
        </w:tc>
        <w:tc>
          <w:tcPr>
            <w:tcW w:w="2552" w:type="dxa"/>
            <w:vMerge/>
          </w:tcPr>
          <w:p w14:paraId="7FA8E168" w14:textId="77777777" w:rsidR="00651877" w:rsidRDefault="00651877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</w:tr>
      <w:tr w:rsidR="00651877" w14:paraId="5B623C7F" w14:textId="77777777" w:rsidTr="00CE2C20">
        <w:tc>
          <w:tcPr>
            <w:tcW w:w="988" w:type="dxa"/>
            <w:vMerge/>
            <w:shd w:val="clear" w:color="auto" w:fill="C5E0B3" w:themeFill="accent6" w:themeFillTint="66"/>
          </w:tcPr>
          <w:p w14:paraId="1782B33B" w14:textId="77777777" w:rsidR="00651877" w:rsidRDefault="00651877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4682" w:type="dxa"/>
          </w:tcPr>
          <w:p w14:paraId="0F253DB3" w14:textId="77777777" w:rsidR="00651877" w:rsidRDefault="00651877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大学生创新创业训练计划国家级第六至九名项目组：6/5/4其余作者3分</w:t>
            </w:r>
          </w:p>
        </w:tc>
        <w:tc>
          <w:tcPr>
            <w:tcW w:w="2552" w:type="dxa"/>
            <w:vMerge/>
          </w:tcPr>
          <w:p w14:paraId="22BCC276" w14:textId="77777777" w:rsidR="00651877" w:rsidRDefault="00651877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</w:tr>
      <w:tr w:rsidR="00651877" w14:paraId="00FB92D1" w14:textId="77777777" w:rsidTr="00CE2C20">
        <w:tc>
          <w:tcPr>
            <w:tcW w:w="988" w:type="dxa"/>
            <w:vMerge/>
          </w:tcPr>
          <w:p w14:paraId="62B7B46B" w14:textId="77777777" w:rsidR="00651877" w:rsidRDefault="00651877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4682" w:type="dxa"/>
          </w:tcPr>
          <w:p w14:paraId="7C5FE2EB" w14:textId="77777777" w:rsidR="00651877" w:rsidRDefault="00651877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大学生创新创业训练计划国家级完成组：5/4/3其余作者2分</w:t>
            </w:r>
          </w:p>
        </w:tc>
        <w:tc>
          <w:tcPr>
            <w:tcW w:w="2552" w:type="dxa"/>
            <w:vMerge/>
          </w:tcPr>
          <w:p w14:paraId="05914789" w14:textId="77777777" w:rsidR="00651877" w:rsidRDefault="00651877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</w:tr>
      <w:tr w:rsidR="00651877" w14:paraId="691CA768" w14:textId="77777777" w:rsidTr="00CE2C20">
        <w:tc>
          <w:tcPr>
            <w:tcW w:w="988" w:type="dxa"/>
            <w:vMerge/>
          </w:tcPr>
          <w:p w14:paraId="4E3C1A31" w14:textId="77777777" w:rsidR="00651877" w:rsidRDefault="00651877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4682" w:type="dxa"/>
          </w:tcPr>
          <w:p w14:paraId="2BEBEA2D" w14:textId="77777777" w:rsidR="00651877" w:rsidRDefault="00651877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大学生创新创业训练计划省级完成组优秀：4/3/2其余作者1分</w:t>
            </w:r>
          </w:p>
        </w:tc>
        <w:tc>
          <w:tcPr>
            <w:tcW w:w="2552" w:type="dxa"/>
            <w:vMerge/>
          </w:tcPr>
          <w:p w14:paraId="148380F0" w14:textId="77777777" w:rsidR="00651877" w:rsidRDefault="00651877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</w:tr>
      <w:tr w:rsidR="00651877" w14:paraId="18F1421B" w14:textId="77777777" w:rsidTr="00CE2C20">
        <w:tc>
          <w:tcPr>
            <w:tcW w:w="988" w:type="dxa"/>
            <w:vMerge/>
          </w:tcPr>
          <w:p w14:paraId="0B4F2A35" w14:textId="77777777" w:rsidR="00651877" w:rsidRDefault="00651877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4682" w:type="dxa"/>
          </w:tcPr>
          <w:p w14:paraId="6E9322F4" w14:textId="77777777" w:rsidR="00651877" w:rsidRDefault="00651877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大学生创新创业训练计划省级完成组：3/2分</w:t>
            </w:r>
          </w:p>
        </w:tc>
        <w:tc>
          <w:tcPr>
            <w:tcW w:w="2552" w:type="dxa"/>
            <w:vMerge/>
          </w:tcPr>
          <w:p w14:paraId="1DB0E021" w14:textId="77777777" w:rsidR="00651877" w:rsidRDefault="00651877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</w:tr>
      <w:tr w:rsidR="00651877" w14:paraId="0272082A" w14:textId="77777777" w:rsidTr="00CE2C20">
        <w:tc>
          <w:tcPr>
            <w:tcW w:w="988" w:type="dxa"/>
            <w:vMerge/>
          </w:tcPr>
          <w:p w14:paraId="7A81C4D2" w14:textId="77777777" w:rsidR="00651877" w:rsidRDefault="00651877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4682" w:type="dxa"/>
          </w:tcPr>
          <w:p w14:paraId="328A2141" w14:textId="77777777" w:rsidR="00651877" w:rsidRDefault="00651877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在读期间以第一作者身份在SCI检索国际刊物上发表（含录用）论文加 5 分/篇</w:t>
            </w:r>
          </w:p>
        </w:tc>
        <w:tc>
          <w:tcPr>
            <w:tcW w:w="2552" w:type="dxa"/>
            <w:vMerge/>
          </w:tcPr>
          <w:p w14:paraId="782A811E" w14:textId="77777777" w:rsidR="00651877" w:rsidRDefault="00651877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</w:tr>
      <w:tr w:rsidR="00651877" w14:paraId="7E67E4F0" w14:textId="77777777" w:rsidTr="00CE2C20">
        <w:tc>
          <w:tcPr>
            <w:tcW w:w="988" w:type="dxa"/>
            <w:vMerge/>
          </w:tcPr>
          <w:p w14:paraId="6BAFED8D" w14:textId="77777777" w:rsidR="00651877" w:rsidRDefault="00651877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4682" w:type="dxa"/>
          </w:tcPr>
          <w:p w14:paraId="09669806" w14:textId="77777777" w:rsidR="00651877" w:rsidRDefault="00651877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在读期间以第一作者身份在EI检索刊物上发表（含录用）论文加 2 分/篇</w:t>
            </w:r>
          </w:p>
        </w:tc>
        <w:tc>
          <w:tcPr>
            <w:tcW w:w="2552" w:type="dxa"/>
            <w:vMerge/>
          </w:tcPr>
          <w:p w14:paraId="3FE2DD32" w14:textId="77777777" w:rsidR="00651877" w:rsidRDefault="00651877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</w:tr>
      <w:tr w:rsidR="00651877" w14:paraId="10EA2F4D" w14:textId="77777777" w:rsidTr="00CE2C20">
        <w:tc>
          <w:tcPr>
            <w:tcW w:w="988" w:type="dxa"/>
            <w:vMerge/>
          </w:tcPr>
          <w:p w14:paraId="72C6D32E" w14:textId="77777777" w:rsidR="00651877" w:rsidRDefault="00651877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4682" w:type="dxa"/>
          </w:tcPr>
          <w:p w14:paraId="7BAB3366" w14:textId="77777777" w:rsidR="00651877" w:rsidRDefault="00651877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在读期间获国家发明专利授权（排名前两者）：依次加 3分/件、2分/件</w:t>
            </w:r>
          </w:p>
        </w:tc>
        <w:tc>
          <w:tcPr>
            <w:tcW w:w="2552" w:type="dxa"/>
            <w:vMerge/>
          </w:tcPr>
          <w:p w14:paraId="71DFCFCE" w14:textId="77777777" w:rsidR="00651877" w:rsidRDefault="00651877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</w:tr>
      <w:tr w:rsidR="00651877" w14:paraId="032E2B2D" w14:textId="77777777" w:rsidTr="00CE2C20">
        <w:tc>
          <w:tcPr>
            <w:tcW w:w="988" w:type="dxa"/>
            <w:vMerge/>
          </w:tcPr>
          <w:p w14:paraId="03254570" w14:textId="77777777" w:rsidR="00651877" w:rsidRDefault="00651877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4682" w:type="dxa"/>
          </w:tcPr>
          <w:p w14:paraId="5AB8AF0B" w14:textId="77777777" w:rsidR="00651877" w:rsidRDefault="00651877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在读期间申请国家发明专利（排名前两者）：加0.5分/件</w:t>
            </w:r>
          </w:p>
        </w:tc>
        <w:tc>
          <w:tcPr>
            <w:tcW w:w="2552" w:type="dxa"/>
            <w:vMerge/>
          </w:tcPr>
          <w:p w14:paraId="7A200EA3" w14:textId="77777777" w:rsidR="00651877" w:rsidRDefault="00651877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</w:tr>
      <w:tr w:rsidR="00651877" w14:paraId="472300C8" w14:textId="77777777" w:rsidTr="00CE2C20">
        <w:trPr>
          <w:trHeight w:val="2231"/>
        </w:trPr>
        <w:tc>
          <w:tcPr>
            <w:tcW w:w="988" w:type="dxa"/>
            <w:shd w:val="clear" w:color="auto" w:fill="ACB9CA" w:themeFill="text2" w:themeFillTint="66"/>
            <w:vAlign w:val="center"/>
          </w:tcPr>
          <w:p w14:paraId="1D3AFE2B" w14:textId="77777777" w:rsidR="00651877" w:rsidRDefault="00651877" w:rsidP="00CE2C20">
            <w:pPr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参军入伍</w:t>
            </w:r>
          </w:p>
        </w:tc>
        <w:tc>
          <w:tcPr>
            <w:tcW w:w="7234" w:type="dxa"/>
            <w:gridSpan w:val="2"/>
            <w:vAlign w:val="center"/>
          </w:tcPr>
          <w:p w14:paraId="4E90A1C5" w14:textId="653D4336" w:rsidR="00651877" w:rsidRDefault="00651877" w:rsidP="00CE2C20">
            <w:pPr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参军入伍学生直接加2分,不参与归一化</w:t>
            </w:r>
          </w:p>
        </w:tc>
      </w:tr>
      <w:tr w:rsidR="00651877" w14:paraId="1EA328B6" w14:textId="77777777" w:rsidTr="00CE2C20">
        <w:tc>
          <w:tcPr>
            <w:tcW w:w="988" w:type="dxa"/>
            <w:shd w:val="clear" w:color="auto" w:fill="FFD966" w:themeFill="accent4" w:themeFillTint="99"/>
            <w:vAlign w:val="center"/>
          </w:tcPr>
          <w:p w14:paraId="24E1CCE1" w14:textId="77777777" w:rsidR="00651877" w:rsidRDefault="00651877" w:rsidP="00CE2C20">
            <w:pPr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其它</w:t>
            </w:r>
          </w:p>
        </w:tc>
        <w:tc>
          <w:tcPr>
            <w:tcW w:w="7234" w:type="dxa"/>
            <w:gridSpan w:val="2"/>
            <w:vAlign w:val="center"/>
          </w:tcPr>
          <w:p w14:paraId="3CAA8FCA" w14:textId="77777777" w:rsidR="00651877" w:rsidRDefault="00651877" w:rsidP="00CE2C20">
            <w:pPr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其它方面素质能力贡献特别突出的，代表学校获奖的，可由学生本人提出书面申请，由学院组织专家认定计分。</w:t>
            </w:r>
          </w:p>
        </w:tc>
      </w:tr>
    </w:tbl>
    <w:p w14:paraId="41CE7B10" w14:textId="77777777" w:rsidR="00B1055B" w:rsidRDefault="007B4263" w:rsidP="00B300B4">
      <w:pPr>
        <w:rPr>
          <w:rFonts w:ascii="仿宋" w:eastAsia="仿宋" w:hAnsi="仿宋" w:cs="仿宋"/>
          <w:b/>
          <w:sz w:val="24"/>
          <w:szCs w:val="24"/>
        </w:rPr>
      </w:pPr>
      <w:r>
        <w:rPr>
          <w:rFonts w:ascii="仿宋" w:eastAsia="仿宋" w:hAnsi="仿宋" w:cs="仿宋" w:hint="eastAsia"/>
          <w:b/>
          <w:sz w:val="24"/>
          <w:szCs w:val="24"/>
        </w:rPr>
        <w:t>备注：</w:t>
      </w:r>
    </w:p>
    <w:p w14:paraId="2953F9BE" w14:textId="77777777" w:rsidR="00B1055B" w:rsidRDefault="007B4263">
      <w:pPr>
        <w:numPr>
          <w:ilvl w:val="0"/>
          <w:numId w:val="1"/>
        </w:numPr>
        <w:spacing w:line="360" w:lineRule="auto"/>
        <w:rPr>
          <w:rFonts w:ascii="仿宋" w:eastAsia="仿宋" w:hAnsi="仿宋" w:cs="仿宋"/>
          <w:bCs/>
          <w:sz w:val="24"/>
          <w:szCs w:val="24"/>
        </w:rPr>
      </w:pPr>
      <w:r>
        <w:rPr>
          <w:rFonts w:ascii="仿宋" w:eastAsia="仿宋" w:hAnsi="仿宋" w:cs="仿宋" w:hint="eastAsia"/>
          <w:bCs/>
          <w:sz w:val="24"/>
          <w:szCs w:val="24"/>
        </w:rPr>
        <w:t>以上奖项已在学校认定为“突出特长”的不在学院重复加分；</w:t>
      </w:r>
    </w:p>
    <w:p w14:paraId="15A0BB34" w14:textId="77777777" w:rsidR="00B1055B" w:rsidRDefault="007B4263">
      <w:pPr>
        <w:pStyle w:val="ae"/>
        <w:numPr>
          <w:ilvl w:val="0"/>
          <w:numId w:val="1"/>
        </w:numPr>
        <w:spacing w:line="360" w:lineRule="auto"/>
        <w:rPr>
          <w:rFonts w:ascii="仿宋" w:eastAsia="仿宋" w:hAnsi="仿宋" w:cs="仿宋"/>
          <w:bCs/>
          <w:sz w:val="24"/>
          <w:szCs w:val="24"/>
        </w:rPr>
      </w:pPr>
      <w:r>
        <w:rPr>
          <w:rFonts w:ascii="仿宋" w:eastAsia="仿宋" w:hAnsi="仿宋" w:cs="仿宋" w:hint="eastAsia"/>
          <w:bCs/>
          <w:sz w:val="24"/>
          <w:szCs w:val="24"/>
        </w:rPr>
        <w:t>对于学科竞赛奖励，同一项目多次获奖的，附加分仅</w:t>
      </w:r>
      <w:proofErr w:type="gramStart"/>
      <w:r>
        <w:rPr>
          <w:rFonts w:ascii="仿宋" w:eastAsia="仿宋" w:hAnsi="仿宋" w:cs="仿宋" w:hint="eastAsia"/>
          <w:bCs/>
          <w:sz w:val="24"/>
          <w:szCs w:val="24"/>
        </w:rPr>
        <w:t>取最高</w:t>
      </w:r>
      <w:proofErr w:type="gramEnd"/>
      <w:r>
        <w:rPr>
          <w:rFonts w:ascii="仿宋" w:eastAsia="仿宋" w:hAnsi="仿宋" w:cs="仿宋" w:hint="eastAsia"/>
          <w:bCs/>
          <w:sz w:val="24"/>
          <w:szCs w:val="24"/>
        </w:rPr>
        <w:t>分。例如：数学建模竞赛同一周期</w:t>
      </w:r>
      <w:proofErr w:type="gramStart"/>
      <w:r>
        <w:rPr>
          <w:rFonts w:ascii="仿宋" w:eastAsia="仿宋" w:hAnsi="仿宋" w:cs="仿宋" w:hint="eastAsia"/>
          <w:bCs/>
          <w:sz w:val="24"/>
          <w:szCs w:val="24"/>
        </w:rPr>
        <w:t>内校赛</w:t>
      </w:r>
      <w:proofErr w:type="gramEnd"/>
      <w:r>
        <w:rPr>
          <w:rFonts w:ascii="仿宋" w:eastAsia="仿宋" w:hAnsi="仿宋" w:cs="仿宋" w:hint="eastAsia"/>
          <w:bCs/>
          <w:sz w:val="24"/>
          <w:szCs w:val="24"/>
        </w:rPr>
        <w:t>-国赛-美赛取最高，不重复计算；电子设计竞赛；同年的高等数学竞赛和数学竞赛取其高分；相似项目参加不同竞赛，差异性和创新性内容应在30%以上。</w:t>
      </w:r>
    </w:p>
    <w:p w14:paraId="523A70D0" w14:textId="77777777" w:rsidR="00B1055B" w:rsidRDefault="007B4263">
      <w:pPr>
        <w:numPr>
          <w:ilvl w:val="0"/>
          <w:numId w:val="1"/>
        </w:numPr>
        <w:spacing w:line="360" w:lineRule="auto"/>
        <w:rPr>
          <w:rFonts w:ascii="仿宋" w:eastAsia="仿宋" w:hAnsi="仿宋" w:cs="仿宋"/>
          <w:bCs/>
          <w:sz w:val="24"/>
          <w:szCs w:val="24"/>
        </w:rPr>
      </w:pPr>
      <w:r>
        <w:rPr>
          <w:rFonts w:ascii="仿宋" w:eastAsia="仿宋" w:hAnsi="仿宋" w:cs="仿宋" w:hint="eastAsia"/>
          <w:bCs/>
          <w:sz w:val="24"/>
          <w:szCs w:val="24"/>
        </w:rPr>
        <w:t>学科竞赛包括</w:t>
      </w:r>
      <w:proofErr w:type="gramStart"/>
      <w:r>
        <w:rPr>
          <w:rFonts w:ascii="仿宋" w:eastAsia="仿宋" w:hAnsi="仿宋" w:cs="仿宋" w:hint="eastAsia"/>
          <w:bCs/>
          <w:sz w:val="24"/>
          <w:szCs w:val="24"/>
        </w:rPr>
        <w:t>星火杯</w:t>
      </w:r>
      <w:proofErr w:type="gramEnd"/>
      <w:r>
        <w:rPr>
          <w:rFonts w:ascii="仿宋" w:eastAsia="仿宋" w:hAnsi="仿宋" w:cs="仿宋" w:hint="eastAsia"/>
          <w:bCs/>
          <w:sz w:val="24"/>
          <w:szCs w:val="24"/>
        </w:rPr>
        <w:t>竞赛、西安电子科技大学学科竞赛一览表（</w:t>
      </w:r>
      <w:proofErr w:type="gramStart"/>
      <w:r>
        <w:rPr>
          <w:rFonts w:ascii="仿宋" w:eastAsia="仿宋" w:hAnsi="仿宋" w:cs="仿宋" w:hint="eastAsia"/>
          <w:bCs/>
          <w:sz w:val="24"/>
          <w:szCs w:val="24"/>
        </w:rPr>
        <w:t>推免所在</w:t>
      </w:r>
      <w:proofErr w:type="gramEnd"/>
      <w:r>
        <w:rPr>
          <w:rFonts w:ascii="仿宋" w:eastAsia="仿宋" w:hAnsi="仿宋" w:cs="仿宋" w:hint="eastAsia"/>
          <w:bCs/>
          <w:sz w:val="24"/>
          <w:szCs w:val="24"/>
        </w:rPr>
        <w:t>年度）中包含的竞赛，其中序号9（其它）中所有竞赛在加分计算中统一降档处理（国家级奖项按省部级加分，省部级按校级加分）。</w:t>
      </w:r>
    </w:p>
    <w:p w14:paraId="2706BAE0" w14:textId="77777777" w:rsidR="00B1055B" w:rsidRDefault="007B4263">
      <w:pPr>
        <w:spacing w:line="360" w:lineRule="auto"/>
        <w:rPr>
          <w:rFonts w:ascii="仿宋" w:eastAsia="仿宋" w:hAnsi="仿宋" w:cs="仿宋"/>
          <w:bCs/>
          <w:sz w:val="24"/>
          <w:szCs w:val="24"/>
        </w:rPr>
      </w:pPr>
      <w:r>
        <w:rPr>
          <w:rFonts w:ascii="仿宋" w:eastAsia="仿宋" w:hAnsi="仿宋" w:cs="仿宋" w:hint="eastAsia"/>
          <w:bCs/>
          <w:sz w:val="24"/>
          <w:szCs w:val="24"/>
        </w:rPr>
        <w:t>4.附加分项目及支持材料由申请者在提交申请时提供，不提供者视为放弃。附加分最高为15分；如果最高附加分超过15分，则以15分计，其余分数等比例折算。</w:t>
      </w:r>
    </w:p>
    <w:p w14:paraId="483BD8A6" w14:textId="77777777" w:rsidR="00B1055B" w:rsidRDefault="00B1055B">
      <w:pPr>
        <w:rPr>
          <w:rFonts w:ascii="仿宋" w:eastAsia="仿宋" w:hAnsi="仿宋" w:cs="仿宋"/>
          <w:sz w:val="24"/>
          <w:szCs w:val="24"/>
        </w:rPr>
      </w:pPr>
    </w:p>
    <w:sectPr w:rsidR="00B1055B" w:rsidSect="00CE2C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28AC0" w14:textId="77777777" w:rsidR="005A039A" w:rsidRDefault="005A039A" w:rsidP="0079121F">
      <w:r>
        <w:separator/>
      </w:r>
    </w:p>
  </w:endnote>
  <w:endnote w:type="continuationSeparator" w:id="0">
    <w:p w14:paraId="3D1B6703" w14:textId="77777777" w:rsidR="005A039A" w:rsidRDefault="005A039A" w:rsidP="00791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B506CB" w14:textId="77777777" w:rsidR="005A039A" w:rsidRDefault="005A039A" w:rsidP="0079121F">
      <w:r>
        <w:separator/>
      </w:r>
    </w:p>
  </w:footnote>
  <w:footnote w:type="continuationSeparator" w:id="0">
    <w:p w14:paraId="302A1653" w14:textId="77777777" w:rsidR="005A039A" w:rsidRDefault="005A039A" w:rsidP="007912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C12385"/>
    <w:multiLevelType w:val="singleLevel"/>
    <w:tmpl w:val="5FC1238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511"/>
    <w:rsid w:val="0017313C"/>
    <w:rsid w:val="001971EF"/>
    <w:rsid w:val="00274E1C"/>
    <w:rsid w:val="002B6ED9"/>
    <w:rsid w:val="003226E1"/>
    <w:rsid w:val="003B3724"/>
    <w:rsid w:val="003E4C77"/>
    <w:rsid w:val="0040749F"/>
    <w:rsid w:val="00444511"/>
    <w:rsid w:val="00455244"/>
    <w:rsid w:val="00567147"/>
    <w:rsid w:val="005A039A"/>
    <w:rsid w:val="005C1E95"/>
    <w:rsid w:val="005F04C0"/>
    <w:rsid w:val="00627846"/>
    <w:rsid w:val="00646E66"/>
    <w:rsid w:val="00651877"/>
    <w:rsid w:val="006C0FA9"/>
    <w:rsid w:val="00723897"/>
    <w:rsid w:val="0075124E"/>
    <w:rsid w:val="0079121F"/>
    <w:rsid w:val="007B4263"/>
    <w:rsid w:val="007B5B75"/>
    <w:rsid w:val="007C2D62"/>
    <w:rsid w:val="00865E3A"/>
    <w:rsid w:val="00A33074"/>
    <w:rsid w:val="00A531F9"/>
    <w:rsid w:val="00B04B47"/>
    <w:rsid w:val="00B1055B"/>
    <w:rsid w:val="00B300B4"/>
    <w:rsid w:val="00B43E17"/>
    <w:rsid w:val="00B90773"/>
    <w:rsid w:val="00BF17DA"/>
    <w:rsid w:val="00CA25D7"/>
    <w:rsid w:val="00CC2DDD"/>
    <w:rsid w:val="00CC2E09"/>
    <w:rsid w:val="00CD3805"/>
    <w:rsid w:val="00CE2C20"/>
    <w:rsid w:val="00CF78A9"/>
    <w:rsid w:val="00D013A9"/>
    <w:rsid w:val="00DA3A7F"/>
    <w:rsid w:val="00DC4A9A"/>
    <w:rsid w:val="00E04D22"/>
    <w:rsid w:val="00E61A21"/>
    <w:rsid w:val="00E664C3"/>
    <w:rsid w:val="00EE18CA"/>
    <w:rsid w:val="00F861A4"/>
    <w:rsid w:val="00FA62CB"/>
    <w:rsid w:val="17FD6ACD"/>
    <w:rsid w:val="24D42836"/>
    <w:rsid w:val="279B19EC"/>
    <w:rsid w:val="27D67ACC"/>
    <w:rsid w:val="28D14723"/>
    <w:rsid w:val="674A1F08"/>
    <w:rsid w:val="6C3379D8"/>
    <w:rsid w:val="779C230C"/>
    <w:rsid w:val="793B6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FF0E7A"/>
  <w15:docId w15:val="{D58ABA45-954F-44C6-B34E-083BBB1A3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annotation subject"/>
    <w:basedOn w:val="a3"/>
    <w:next w:val="a3"/>
    <w:link w:val="aa"/>
    <w:uiPriority w:val="99"/>
    <w:semiHidden/>
    <w:unhideWhenUsed/>
    <w:rPr>
      <w:b/>
      <w:bCs/>
    </w:rPr>
  </w:style>
  <w:style w:type="table" w:styleId="ab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paragraph" w:styleId="ad">
    <w:name w:val="List Paragraph"/>
    <w:basedOn w:val="a"/>
    <w:uiPriority w:val="34"/>
    <w:qFormat/>
    <w:pPr>
      <w:ind w:firstLineChars="200" w:firstLine="420"/>
    </w:pPr>
    <w:rPr>
      <w:rFonts w:ascii="Times New Roman" w:eastAsia="宋体" w:hAnsi="Times New Roman" w:cs="Times New Roman"/>
      <w:szCs w:val="21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sz w:val="24"/>
      <w:szCs w:val="24"/>
    </w:rPr>
  </w:style>
  <w:style w:type="paragraph" w:styleId="ae">
    <w:name w:val="No Spacing"/>
    <w:uiPriority w:val="1"/>
    <w:qFormat/>
    <w:pPr>
      <w:widowControl w:val="0"/>
      <w:jc w:val="both"/>
    </w:pPr>
    <w:rPr>
      <w:kern w:val="2"/>
      <w:sz w:val="21"/>
      <w:szCs w:val="22"/>
    </w:rPr>
  </w:style>
  <w:style w:type="character" w:customStyle="1" w:styleId="a4">
    <w:name w:val="批注文字 字符"/>
    <w:basedOn w:val="a0"/>
    <w:link w:val="a3"/>
    <w:uiPriority w:val="99"/>
  </w:style>
  <w:style w:type="character" w:customStyle="1" w:styleId="aa">
    <w:name w:val="批注主题 字符"/>
    <w:basedOn w:val="a4"/>
    <w:link w:val="a9"/>
    <w:uiPriority w:val="99"/>
    <w:semiHidden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3E4C77"/>
    <w:rPr>
      <w:sz w:val="18"/>
      <w:szCs w:val="18"/>
    </w:rPr>
  </w:style>
  <w:style w:type="character" w:customStyle="1" w:styleId="af0">
    <w:name w:val="批注框文本 字符"/>
    <w:basedOn w:val="a0"/>
    <w:link w:val="af"/>
    <w:uiPriority w:val="99"/>
    <w:semiHidden/>
    <w:rsid w:val="003E4C7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262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HQ</cp:lastModifiedBy>
  <cp:revision>25</cp:revision>
  <cp:lastPrinted>2023-04-10T01:22:00Z</cp:lastPrinted>
  <dcterms:created xsi:type="dcterms:W3CDTF">2021-12-14T06:44:00Z</dcterms:created>
  <dcterms:modified xsi:type="dcterms:W3CDTF">2025-06-12T06:47:00Z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0983CB60005E4D8E84659A065B8A9B53</vt:lpwstr>
  </property>
</Properties>
</file>