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7F" w:rsidRDefault="001F06BE">
      <w:pPr>
        <w:spacing w:line="560" w:lineRule="exact"/>
        <w:ind w:right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</w:p>
    <w:p w:rsidR="00F6337F" w:rsidRDefault="001F06BE">
      <w:pPr>
        <w:spacing w:afterLines="50" w:after="156" w:line="56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bookmarkStart w:id="0" w:name="_GoBack"/>
      <w:r>
        <w:rPr>
          <w:rFonts w:ascii="华文中宋" w:eastAsia="华文中宋" w:hAnsi="华文中宋" w:cs="宋体"/>
          <w:kern w:val="0"/>
          <w:sz w:val="32"/>
          <w:szCs w:val="32"/>
        </w:rPr>
        <w:t>2018</w:t>
      </w:r>
      <w:r>
        <w:rPr>
          <w:rFonts w:ascii="华文中宋" w:eastAsia="华文中宋" w:hAnsi="华文中宋" w:cs="宋体"/>
          <w:kern w:val="0"/>
          <w:sz w:val="32"/>
          <w:szCs w:val="32"/>
        </w:rPr>
        <w:t>年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下学期申请</w:t>
      </w:r>
      <w:r>
        <w:rPr>
          <w:rFonts w:ascii="华文中宋" w:eastAsia="华文中宋" w:hAnsi="华文中宋" w:cs="宋体"/>
          <w:kern w:val="0"/>
          <w:sz w:val="32"/>
          <w:szCs w:val="32"/>
        </w:rPr>
        <w:t>办理本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科</w:t>
      </w:r>
      <w:r>
        <w:rPr>
          <w:rFonts w:ascii="华文中宋" w:eastAsia="华文中宋" w:hAnsi="华文中宋" w:cs="宋体"/>
          <w:kern w:val="0"/>
          <w:sz w:val="32"/>
          <w:szCs w:val="32"/>
        </w:rPr>
        <w:t>教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学</w:t>
      </w:r>
      <w:r>
        <w:rPr>
          <w:rFonts w:ascii="华文中宋" w:eastAsia="华文中宋" w:hAnsi="华文中宋" w:cs="宋体"/>
          <w:kern w:val="0"/>
          <w:sz w:val="32"/>
          <w:szCs w:val="32"/>
        </w:rPr>
        <w:t>准入证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汇总</w:t>
      </w:r>
      <w:r>
        <w:rPr>
          <w:rFonts w:ascii="华文中宋" w:eastAsia="华文中宋" w:hAnsi="华文中宋" w:cs="宋体"/>
          <w:kern w:val="0"/>
          <w:sz w:val="32"/>
          <w:szCs w:val="32"/>
        </w:rPr>
        <w:t>表</w:t>
      </w:r>
      <w:bookmarkEnd w:id="0"/>
    </w:p>
    <w:p w:rsidR="00F6337F" w:rsidRDefault="001F06BE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学院（公章）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ascii="仿宋_GB2312" w:eastAsia="仿宋_GB2312" w:hint="eastAsia"/>
          <w:sz w:val="24"/>
          <w:szCs w:val="24"/>
        </w:rPr>
        <w:t xml:space="preserve">                                                 </w:t>
      </w:r>
      <w:r>
        <w:rPr>
          <w:rFonts w:ascii="仿宋_GB2312" w:eastAsia="仿宋_GB2312" w:hint="eastAsia"/>
          <w:sz w:val="24"/>
          <w:szCs w:val="24"/>
        </w:rPr>
        <w:t>负责人：</w:t>
      </w:r>
      <w:r>
        <w:rPr>
          <w:rFonts w:ascii="仿宋_GB2312" w:eastAsia="仿宋_GB2312" w:hint="eastAsia"/>
          <w:sz w:val="24"/>
          <w:szCs w:val="24"/>
        </w:rPr>
        <w:t xml:space="preserve">                      </w:t>
      </w:r>
    </w:p>
    <w:tbl>
      <w:tblPr>
        <w:tblW w:w="14786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520"/>
        <w:gridCol w:w="1418"/>
        <w:gridCol w:w="1276"/>
        <w:gridCol w:w="1842"/>
        <w:gridCol w:w="3055"/>
        <w:gridCol w:w="2586"/>
        <w:gridCol w:w="2233"/>
      </w:tblGrid>
      <w:tr w:rsidR="00F6337F">
        <w:trPr>
          <w:trHeight w:hRule="exact" w:val="745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来校时间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1842" w:type="dxa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拟主讲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课程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试讲题目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正常办理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补办</w:t>
            </w: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6337F">
        <w:trPr>
          <w:trHeight w:hRule="exact" w:val="454"/>
        </w:trPr>
        <w:tc>
          <w:tcPr>
            <w:tcW w:w="856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F6337F" w:rsidRDefault="00F633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6337F" w:rsidRDefault="001F06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6337F" w:rsidRDefault="001F06BE">
      <w:pPr>
        <w:tabs>
          <w:tab w:val="left" w:pos="975"/>
        </w:tabs>
        <w:rPr>
          <w:rFonts w:ascii="仿宋_GB2312" w:eastAsia="仿宋_GB2312"/>
          <w:szCs w:val="21"/>
        </w:rPr>
        <w:sectPr w:rsidR="00F6337F">
          <w:pgSz w:w="16838" w:h="11906" w:orient="landscape"/>
          <w:pgMar w:top="1418" w:right="1134" w:bottom="1418" w:left="2041" w:header="851" w:footer="851" w:gutter="0"/>
          <w:cols w:space="425"/>
          <w:docGrid w:type="linesAndChars" w:linePitch="312"/>
        </w:sectPr>
      </w:pPr>
      <w:r>
        <w:rPr>
          <w:rFonts w:ascii="仿宋_GB2312" w:eastAsia="仿宋_GB2312" w:hint="eastAsia"/>
          <w:szCs w:val="21"/>
        </w:rPr>
        <w:t>注：</w:t>
      </w:r>
      <w:r>
        <w:rPr>
          <w:rFonts w:ascii="仿宋_GB2312" w:eastAsia="仿宋_GB2312" w:hint="eastAsia"/>
          <w:szCs w:val="21"/>
        </w:rPr>
        <w:t>2013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 w:hint="eastAsia"/>
          <w:szCs w:val="21"/>
        </w:rPr>
        <w:t>7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 w:hint="eastAsia"/>
          <w:szCs w:val="21"/>
        </w:rPr>
        <w:t>13</w:t>
      </w:r>
      <w:r>
        <w:rPr>
          <w:rFonts w:ascii="仿宋_GB2312" w:eastAsia="仿宋_GB2312" w:hint="eastAsia"/>
          <w:szCs w:val="21"/>
        </w:rPr>
        <w:t>日以前入职教师申请补办说明。符合</w:t>
      </w:r>
      <w:r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“已讲授本科生课程者，进行过教学鉴定，其教学鉴定结果为‘良’及以上”</w:t>
      </w:r>
      <w:r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条件者，在“正常办理</w:t>
      </w:r>
      <w:r>
        <w:rPr>
          <w:rFonts w:ascii="仿宋_GB2312" w:eastAsia="仿宋_GB2312" w:hint="eastAsia"/>
          <w:szCs w:val="21"/>
        </w:rPr>
        <w:t>/</w:t>
      </w:r>
      <w:r>
        <w:rPr>
          <w:rFonts w:ascii="仿宋_GB2312" w:eastAsia="仿宋_GB2312" w:hint="eastAsia"/>
          <w:szCs w:val="21"/>
        </w:rPr>
        <w:t>补办”栏填写参加教学鉴定的年份；符合“未主讲本科生授课者，有教案检查和试讲的成绩，考核结果均达到‘良’及以上”条件者，在《办理本科教学准入证申请表》中填写相关成绩。</w:t>
      </w:r>
    </w:p>
    <w:p w:rsidR="00F6337F" w:rsidRDefault="00F6337F"/>
    <w:sectPr w:rsidR="00F63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0453B"/>
    <w:rsid w:val="001F06BE"/>
    <w:rsid w:val="00B87486"/>
    <w:rsid w:val="00F6337F"/>
    <w:rsid w:val="05D0453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F9744B-43B4-4AFD-BC4B-E9E5092F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uby_1.0.0.10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2018-11-06T08:05:00Z</dcterms:created>
  <dc:creator>Administrator</dc:creator>
  <lastModifiedBy>李林子</lastModifiedBy>
  <dcterms:modified xsi:type="dcterms:W3CDTF">2018-11-06T08:05:00Z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